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B7292" w:rsidRPr="00DD301C" w:rsidTr="00F84301">
        <w:tc>
          <w:tcPr>
            <w:tcW w:w="1668" w:type="dxa"/>
          </w:tcPr>
          <w:p w:rsidR="003B7292" w:rsidRPr="00DD301C" w:rsidRDefault="003B7292" w:rsidP="00F84301">
            <w:pPr>
              <w:ind w:firstLine="4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E74EF" wp14:editId="38D8C812">
                  <wp:extent cx="847224" cy="619611"/>
                  <wp:effectExtent l="19050" t="0" r="0" b="0"/>
                  <wp:docPr id="1" name="Рисунок 2" descr="D:\мои докумменты\конфренции\Всероссийская заочная научно-практическая конференция\V НПК 2014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менты\конфренции\Всероссийская заочная научно-практическая конференция\V НПК 2014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963" cy="62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3B7292" w:rsidRPr="00DD301C" w:rsidRDefault="003B7292" w:rsidP="00F84301">
            <w:pPr>
              <w:ind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1C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0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«Пермский колледж транспорта и сервиса»</w:t>
            </w:r>
          </w:p>
        </w:tc>
      </w:tr>
    </w:tbl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3B7292" w:rsidRDefault="003B7292" w:rsidP="003B7292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онлайн-встречи </w:t>
      </w:r>
      <w:bookmarkStart w:id="1" w:name="_Hlk105575390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Цзянсийского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профессионально-технического колледжа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транспорта </w:t>
      </w:r>
    </w:p>
    <w:p w:rsidR="003B7292" w:rsidRDefault="003B7292" w:rsidP="003B7292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(Китай) и Пермского колледжа транспорта и сервиса (Россия)</w:t>
      </w:r>
    </w:p>
    <w:p w:rsidR="003B7292" w:rsidRDefault="003B7292" w:rsidP="003B7292">
      <w:pPr>
        <w:spacing w:after="0" w:line="26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92" w:rsidRDefault="003B7292" w:rsidP="003B7292">
      <w:pPr>
        <w:spacing w:after="0" w:line="26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Церемония подписания и открытия и выступления</w:t>
      </w:r>
    </w:p>
    <w:p w:rsidR="003B7292" w:rsidRDefault="003B7292" w:rsidP="003B7292">
      <w:pPr>
        <w:spacing w:after="0" w:line="26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 июня 2022г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292" w:rsidRDefault="003B7292" w:rsidP="003B7292">
      <w:pPr>
        <w:spacing w:after="0" w:line="26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10.00 (время Пермское)</w:t>
      </w:r>
    </w:p>
    <w:p w:rsidR="003B7292" w:rsidRDefault="003B7292" w:rsidP="003B7292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ервая часть – церемония 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встречи (Китай)</w:t>
      </w:r>
    </w:p>
    <w:p w:rsidR="003B7292" w:rsidRPr="00C41415" w:rsidRDefault="003B7292" w:rsidP="003B7292">
      <w:pPr>
        <w:pStyle w:val="a3"/>
        <w:spacing w:after="0" w:line="260" w:lineRule="atLeast"/>
        <w:ind w:left="36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-  Хуан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Минчжун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России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Кассина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Раиса Алексеевна, министр Министерства образования и науки Пермского края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Китая -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Чжаофан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 Департамента транспорта,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партсекретарь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при Департаменте транспорта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префектурального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уровня) (не утверждено)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России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Дмитрий Ростиславович,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международных связей Администрации губернатора Пермского края</w:t>
      </w:r>
      <w:proofErr w:type="gramEnd"/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Китая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цян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начальника Канцелярии иностранных дел провинции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</w:t>
      </w:r>
      <w:proofErr w:type="spellEnd"/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Приветственное слово России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Васенин Евгений Ильич, директор Пермского колледжа транспорта и сервиса</w:t>
      </w:r>
      <w:r w:rsidRPr="00C41415"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Приветственное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Китая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Кэшао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партсекретарь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 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Церемония подписания: </w:t>
      </w:r>
    </w:p>
    <w:p w:rsidR="003B7292" w:rsidRPr="00C41415" w:rsidRDefault="003B7292" w:rsidP="003B7292">
      <w:pPr>
        <w:pStyle w:val="a3"/>
        <w:spacing w:after="0" w:line="260" w:lineRule="atLeast"/>
        <w:ind w:firstLineChars="150" w:firstLine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от России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Васенин Евгений Ильич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директор Пермского колледжа транспорта и сервиса</w:t>
      </w:r>
      <w:r w:rsidRPr="00C41415"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</w:t>
      </w:r>
    </w:p>
    <w:p w:rsidR="003B7292" w:rsidRPr="00C41415" w:rsidRDefault="003B7292" w:rsidP="003B7292">
      <w:pPr>
        <w:pStyle w:val="a3"/>
        <w:spacing w:after="0" w:line="260" w:lineRule="atLeast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от Китая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Хуан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Минчжун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</w:t>
      </w:r>
      <w:r w:rsidRPr="00C4141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Церемония открытия </w:t>
      </w: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«китайско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-российской транспортной мастерской» (в г. Перми) 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-китайского центра культурного обмена в области международного профессионального образования» (в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Наньчане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141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Pr="00C41415" w:rsidRDefault="003B7292" w:rsidP="003B7292">
      <w:pPr>
        <w:pStyle w:val="a3"/>
        <w:spacing w:after="0" w:line="260" w:lineRule="atLeast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от России: Бочаров Илья Валерьевич и Васенин Евгений Ильич</w:t>
      </w:r>
      <w:r w:rsidRPr="00C4141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Pr="00C41415" w:rsidRDefault="003B7292" w:rsidP="003B7292">
      <w:pPr>
        <w:pStyle w:val="a3"/>
        <w:spacing w:after="0" w:line="260" w:lineRule="atLeast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Китая: Ху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Чжаофан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Ву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Кэшао</w:t>
      </w:r>
      <w:proofErr w:type="spellEnd"/>
      <w:r w:rsidRPr="00C4141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Default="003B7292" w:rsidP="003B7292">
      <w:pPr>
        <w:pStyle w:val="a3"/>
        <w:numPr>
          <w:ilvl w:val="0"/>
          <w:numId w:val="1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</w:t>
      </w:r>
      <w:r w:rsidRPr="003B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для подготовки к выступлению)</w:t>
      </w:r>
      <w:r w:rsidRPr="003B7292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Default="003B7292" w:rsidP="003B7292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292" w:rsidRDefault="003B7292" w:rsidP="003B7292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торая часть – выступления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ткрытие встречи (Китай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CN"/>
        </w:rPr>
        <w:t>/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Россия)</w:t>
      </w:r>
    </w:p>
    <w:p w:rsidR="003B7292" w:rsidRPr="00C41415" w:rsidRDefault="003B7292" w:rsidP="003B7292">
      <w:pPr>
        <w:pStyle w:val="a3"/>
        <w:spacing w:after="0" w:line="260" w:lineRule="atLeast"/>
        <w:ind w:left="36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-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Сюй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Шупэй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факультета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автомобилестроения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транспорта</w:t>
      </w:r>
    </w:p>
    <w:p w:rsidR="003B7292" w:rsidRDefault="003B7292" w:rsidP="003B7292">
      <w:pPr>
        <w:pStyle w:val="a3"/>
        <w:spacing w:after="0" w:line="260" w:lineRule="atLeast"/>
        <w:ind w:left="36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(Китай) (5 человек)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анец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(Китай) (3 человека)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>
        <w:rPr>
          <w:rFonts w:ascii="Times New Roman" w:eastAsiaTheme="minorEastAsia" w:hAnsi="Times New Roman" w:cs="Times New Roman" w:hint="eastAsia"/>
          <w:sz w:val="24"/>
          <w:szCs w:val="24"/>
          <w:lang w:val="en-US" w:eastAsia="zh-CN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ight here waiting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 человек)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(Россия) - песня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ыступления (Россия) – танец (2 чел.)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ыступления (Россия) - песня</w:t>
      </w:r>
    </w:p>
    <w:p w:rsidR="003B7292" w:rsidRDefault="003B7292" w:rsidP="003B7292">
      <w:pPr>
        <w:pStyle w:val="a3"/>
        <w:numPr>
          <w:ilvl w:val="0"/>
          <w:numId w:val="2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(Россия/Китай) ПОДМОСКОВНЫЕ ВЕЧЕРА(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запевала – Михайлова Елена Александровна из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 запевала из Китая, все участники поют по собственному желанию)</w:t>
      </w:r>
    </w:p>
    <w:p w:rsidR="003B7292" w:rsidRDefault="003B7292" w:rsidP="003B7292">
      <w:pPr>
        <w:spacing w:after="0" w:line="26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Заключительное слово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Онлайн-встречи от Пермского края:</w:t>
      </w:r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Кассина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Раиса Алексеевна,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образования и науки Пермского края </w:t>
      </w:r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 Дмитрий Ростиславович,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международных связей Администрации губернатора Пермского края</w:t>
      </w:r>
      <w:proofErr w:type="gramEnd"/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Бочаров Илья Валерьевич,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профессионального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образования и науки Пермского края</w:t>
      </w:r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Васенин Евгений Ильич,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Пермского колледжа транспорта и сервиса</w:t>
      </w:r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Тиунова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Татьяна Валентиновна,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Пермского радиотехнического колледжа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А.С.Попова</w:t>
      </w:r>
      <w:proofErr w:type="spellEnd"/>
    </w:p>
    <w:p w:rsidR="003B7292" w:rsidRDefault="003B7292" w:rsidP="003B7292">
      <w:pPr>
        <w:pStyle w:val="a3"/>
        <w:numPr>
          <w:ilvl w:val="0"/>
          <w:numId w:val="3"/>
        </w:numPr>
        <w:spacing w:after="0" w:line="260" w:lineRule="atLeast"/>
        <w:ind w:firstLineChars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Михайлова Елена Александровна,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Пермского колледжа транспорта и сервиса</w:t>
      </w:r>
    </w:p>
    <w:p w:rsidR="003B7292" w:rsidRDefault="003B7292" w:rsidP="003B7292">
      <w:pPr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Участники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Онлайн-встречи со стороны Китая:</w:t>
      </w:r>
    </w:p>
    <w:p w:rsidR="003B7292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Чжаофан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</w:t>
      </w: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 Департамента транспорта,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партсекретарь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при Департаменте транспорта (чиновник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префектурального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уровня) (не утверждено)</w:t>
      </w:r>
    </w:p>
    <w:p w:rsidR="003B7292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цян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начальника Канцелярии иностранных дел провинции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</w:t>
      </w:r>
      <w:proofErr w:type="spellEnd"/>
    </w:p>
    <w:p w:rsidR="003B7292" w:rsidRPr="00C41415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Кэшао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партсекретарь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 </w:t>
      </w:r>
    </w:p>
    <w:p w:rsidR="003B7292" w:rsidRPr="00C41415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Хуан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Минчжун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</w:t>
      </w:r>
      <w:r w:rsidRPr="00C41415">
        <w:rPr>
          <w:rFonts w:ascii="Times New Roman" w:eastAsia="SimSun" w:hAnsi="Times New Roman" w:cs="Times New Roman" w:hint="eastAsia"/>
          <w:sz w:val="24"/>
          <w:szCs w:val="24"/>
          <w:lang w:eastAsia="zh-CN"/>
        </w:rPr>
        <w:t xml:space="preserve"> </w:t>
      </w:r>
    </w:p>
    <w:p w:rsidR="003B7292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Фужун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заместитель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партсекретаря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 </w:t>
      </w:r>
    </w:p>
    <w:p w:rsidR="003B7292" w:rsidRDefault="003B7292" w:rsidP="003B7292">
      <w:pPr>
        <w:pStyle w:val="a3"/>
        <w:numPr>
          <w:ilvl w:val="0"/>
          <w:numId w:val="4"/>
        </w:numPr>
        <w:spacing w:after="0" w:line="260" w:lineRule="atLeast"/>
        <w:ind w:firstLine="480"/>
        <w:jc w:val="both"/>
        <w:rPr>
          <w:sz w:val="24"/>
          <w:szCs w:val="24"/>
        </w:rPr>
      </w:pPr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из отделов и факультетов </w:t>
      </w:r>
      <w:proofErr w:type="spellStart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>Цзянсийского</w:t>
      </w:r>
      <w:proofErr w:type="spellEnd"/>
      <w:r w:rsidRPr="00C41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профессионально-технического колледжа транспорта </w:t>
      </w:r>
    </w:p>
    <w:p w:rsidR="003B7292" w:rsidRDefault="003B7292" w:rsidP="003B72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Пробное подключение состоится </w:t>
      </w:r>
      <w:r>
        <w:rPr>
          <w:rFonts w:ascii="Times New Roman" w:hAnsi="Times New Roman" w:cs="Times New Roman"/>
          <w:b/>
          <w:sz w:val="24"/>
          <w:szCs w:val="24"/>
        </w:rPr>
        <w:t>15 июня в 12 часов.</w:t>
      </w:r>
    </w:p>
    <w:p w:rsidR="00934624" w:rsidRDefault="00934624"/>
    <w:sectPr w:rsidR="0093462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9D"/>
    <w:multiLevelType w:val="multilevel"/>
    <w:tmpl w:val="296B2D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BC12B2"/>
    <w:multiLevelType w:val="multilevel"/>
    <w:tmpl w:val="32BC1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DCD805"/>
    <w:multiLevelType w:val="singleLevel"/>
    <w:tmpl w:val="69DCD805"/>
    <w:lvl w:ilvl="0">
      <w:start w:val="1"/>
      <w:numFmt w:val="decimal"/>
      <w:suff w:val="space"/>
      <w:lvlText w:val="%1."/>
      <w:lvlJc w:val="left"/>
    </w:lvl>
  </w:abstractNum>
  <w:abstractNum w:abstractNumId="3">
    <w:nsid w:val="7C550A51"/>
    <w:multiLevelType w:val="multilevel"/>
    <w:tmpl w:val="7C550A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E4"/>
    <w:rsid w:val="003B7292"/>
    <w:rsid w:val="004F40E4"/>
    <w:rsid w:val="0093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B7292"/>
    <w:pPr>
      <w:ind w:firstLineChars="200" w:firstLine="420"/>
    </w:pPr>
  </w:style>
  <w:style w:type="table" w:styleId="a4">
    <w:name w:val="Table Grid"/>
    <w:basedOn w:val="a1"/>
    <w:uiPriority w:val="59"/>
    <w:rsid w:val="003B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B7292"/>
    <w:pPr>
      <w:ind w:firstLineChars="200" w:firstLine="420"/>
    </w:pPr>
  </w:style>
  <w:style w:type="table" w:styleId="a4">
    <w:name w:val="Table Grid"/>
    <w:basedOn w:val="a1"/>
    <w:uiPriority w:val="59"/>
    <w:rsid w:val="003B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>HP Inc.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П. Голубева</dc:creator>
  <cp:keywords/>
  <dc:description/>
  <cp:lastModifiedBy>Виктория П. Голубева</cp:lastModifiedBy>
  <cp:revision>2</cp:revision>
  <dcterms:created xsi:type="dcterms:W3CDTF">2022-09-15T04:56:00Z</dcterms:created>
  <dcterms:modified xsi:type="dcterms:W3CDTF">2022-09-15T04:57:00Z</dcterms:modified>
</cp:coreProperties>
</file>